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C291" w14:textId="77777777" w:rsidR="00B377FC" w:rsidRDefault="005D22CD" w:rsidP="00B530D1">
      <w:proofErr w:type="spellStart"/>
      <w:r>
        <w:t>Im</w:t>
      </w:r>
      <w:proofErr w:type="spellEnd"/>
      <w:r>
        <w:t xml:space="preserve"> a </w:t>
      </w:r>
      <w:r w:rsidR="00A75535">
        <w:t>professional training material</w:t>
      </w:r>
      <w:r>
        <w:t xml:space="preserve"> for survivors </w:t>
      </w:r>
    </w:p>
    <w:p w14:paraId="4A1E0825" w14:textId="77777777" w:rsidR="005D22CD" w:rsidRPr="005D22CD" w:rsidRDefault="005D22CD" w:rsidP="005D22CD">
      <w:pPr>
        <w:pBdr>
          <w:bottom w:val="single" w:sz="12" w:space="8" w:color="E65525"/>
        </w:pBdr>
        <w:shd w:val="clear" w:color="auto" w:fill="FFFFFF"/>
        <w:spacing w:after="225" w:line="240" w:lineRule="auto"/>
        <w:outlineLvl w:val="1"/>
        <w:rPr>
          <w:rFonts w:ascii="inherit" w:eastAsia="Times New Roman" w:hAnsi="inherit" w:cs="Helvetica"/>
          <w:color w:val="231F20"/>
          <w:sz w:val="45"/>
          <w:szCs w:val="45"/>
          <w:lang w:eastAsia="en-GB"/>
        </w:rPr>
      </w:pPr>
      <w:r w:rsidRPr="005D22CD">
        <w:rPr>
          <w:rFonts w:ascii="inherit" w:eastAsia="Times New Roman" w:hAnsi="inherit" w:cs="Helvetica"/>
          <w:color w:val="231F20"/>
          <w:sz w:val="45"/>
          <w:szCs w:val="45"/>
          <w:lang w:eastAsia="en-GB"/>
        </w:rPr>
        <w:t>Materials for survivors</w:t>
      </w:r>
    </w:p>
    <w:p w14:paraId="7D2B5A9D" w14:textId="77777777" w:rsidR="005D22CD" w:rsidRPr="005D22CD" w:rsidRDefault="005D22CD" w:rsidP="005D22CD">
      <w:pPr>
        <w:shd w:val="clear" w:color="auto" w:fill="FFFFFF"/>
        <w:spacing w:before="150" w:after="150" w:line="240" w:lineRule="auto"/>
        <w:outlineLvl w:val="3"/>
        <w:rPr>
          <w:rFonts w:ascii="inherit" w:eastAsia="Times New Roman" w:hAnsi="inherit" w:cs="Helvetica"/>
          <w:color w:val="333333"/>
          <w:sz w:val="27"/>
          <w:szCs w:val="27"/>
          <w:lang w:eastAsia="en-GB"/>
        </w:rPr>
      </w:pPr>
      <w:r w:rsidRPr="005D22CD">
        <w:rPr>
          <w:rFonts w:ascii="inherit" w:eastAsia="Times New Roman" w:hAnsi="inherit" w:cs="Helvetica"/>
          <w:color w:val="333333"/>
          <w:sz w:val="27"/>
          <w:szCs w:val="27"/>
          <w:lang w:eastAsia="en-GB"/>
        </w:rPr>
        <w:t>Self-help and toolkits</w:t>
      </w:r>
    </w:p>
    <w:p w14:paraId="03403DD0" w14:textId="77777777" w:rsidR="005D22CD" w:rsidRPr="005D22CD" w:rsidRDefault="005D22CD" w:rsidP="005D22CD">
      <w:pPr>
        <w:shd w:val="clear" w:color="auto" w:fill="FFFFFF"/>
        <w:spacing w:after="150" w:line="240" w:lineRule="auto"/>
        <w:rPr>
          <w:rFonts w:ascii="Helvetica" w:eastAsia="Times New Roman" w:hAnsi="Helvetica" w:cs="Helvetica"/>
          <w:color w:val="333333"/>
          <w:sz w:val="30"/>
          <w:szCs w:val="30"/>
          <w:lang w:eastAsia="en-GB"/>
        </w:rPr>
      </w:pPr>
      <w:r w:rsidRPr="005D22CD">
        <w:rPr>
          <w:rFonts w:ascii="Helvetica" w:eastAsia="Times New Roman" w:hAnsi="Helvetica" w:cs="Helvetica"/>
          <w:color w:val="333333"/>
          <w:sz w:val="30"/>
          <w:szCs w:val="30"/>
          <w:lang w:eastAsia="en-GB"/>
        </w:rPr>
        <w:t xml:space="preserve">Devon Rape Crisis and Sexual Abuse Services have developed useful </w:t>
      </w:r>
      <w:proofErr w:type="spellStart"/>
      <w:r w:rsidRPr="005D22CD">
        <w:rPr>
          <w:rFonts w:ascii="Helvetica" w:eastAsia="Times New Roman" w:hAnsi="Helvetica" w:cs="Helvetica"/>
          <w:color w:val="333333"/>
          <w:sz w:val="30"/>
          <w:szCs w:val="30"/>
          <w:lang w:eastAsia="en-GB"/>
        </w:rPr>
        <w:t>self help</w:t>
      </w:r>
      <w:proofErr w:type="spellEnd"/>
      <w:r w:rsidRPr="005D22CD">
        <w:rPr>
          <w:rFonts w:ascii="Helvetica" w:eastAsia="Times New Roman" w:hAnsi="Helvetica" w:cs="Helvetica"/>
          <w:color w:val="333333"/>
          <w:sz w:val="30"/>
          <w:szCs w:val="30"/>
          <w:lang w:eastAsia="en-GB"/>
        </w:rPr>
        <w:t xml:space="preserve"> guides accessible from their website:</w:t>
      </w:r>
    </w:p>
    <w:p w14:paraId="529002F1" w14:textId="77777777" w:rsidR="005D22CD" w:rsidRPr="005D22CD" w:rsidRDefault="00B43E91" w:rsidP="005D22CD">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30"/>
          <w:szCs w:val="30"/>
          <w:lang w:eastAsia="en-GB"/>
        </w:rPr>
      </w:pPr>
      <w:hyperlink r:id="rId10" w:history="1">
        <w:r w:rsidR="005D22CD" w:rsidRPr="005D22CD">
          <w:rPr>
            <w:rFonts w:ascii="Helvetica" w:eastAsia="Times New Roman" w:hAnsi="Helvetica" w:cs="Helvetica"/>
            <w:color w:val="E65525"/>
            <w:sz w:val="30"/>
            <w:szCs w:val="30"/>
            <w:u w:val="single"/>
            <w:lang w:eastAsia="en-GB"/>
          </w:rPr>
          <w:t>Self Help Guide</w:t>
        </w:r>
      </w:hyperlink>
    </w:p>
    <w:p w14:paraId="79CDC219" w14:textId="77777777" w:rsidR="005D22CD" w:rsidRPr="005D22CD" w:rsidRDefault="00B43E91" w:rsidP="005D22CD">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30"/>
          <w:szCs w:val="30"/>
          <w:lang w:eastAsia="en-GB"/>
        </w:rPr>
      </w:pPr>
      <w:hyperlink r:id="rId11" w:history="1">
        <w:r w:rsidR="005D22CD" w:rsidRPr="005D22CD">
          <w:rPr>
            <w:rFonts w:ascii="Helvetica" w:eastAsia="Times New Roman" w:hAnsi="Helvetica" w:cs="Helvetica"/>
            <w:color w:val="E65525"/>
            <w:sz w:val="30"/>
            <w:szCs w:val="30"/>
            <w:u w:val="single"/>
            <w:lang w:eastAsia="en-GB"/>
          </w:rPr>
          <w:t>Easy Read Self Help Guide</w:t>
        </w:r>
      </w:hyperlink>
    </w:p>
    <w:p w14:paraId="659C3529" w14:textId="77777777" w:rsidR="005D22CD" w:rsidRPr="005D22CD" w:rsidRDefault="00B43E91" w:rsidP="005D22CD">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30"/>
          <w:szCs w:val="30"/>
          <w:lang w:eastAsia="en-GB"/>
        </w:rPr>
      </w:pPr>
      <w:hyperlink r:id="rId12" w:history="1">
        <w:r w:rsidR="005D22CD" w:rsidRPr="005D22CD">
          <w:rPr>
            <w:rFonts w:ascii="Helvetica" w:eastAsia="Times New Roman" w:hAnsi="Helvetica" w:cs="Helvetica"/>
            <w:color w:val="E65525"/>
            <w:sz w:val="30"/>
            <w:szCs w:val="30"/>
            <w:u w:val="single"/>
            <w:lang w:eastAsia="en-GB"/>
          </w:rPr>
          <w:t>NHS Self Help Leaflets</w:t>
        </w:r>
      </w:hyperlink>
      <w:r w:rsidR="005D22CD" w:rsidRPr="005D22CD">
        <w:rPr>
          <w:rFonts w:ascii="Helvetica" w:eastAsia="Times New Roman" w:hAnsi="Helvetica" w:cs="Helvetica"/>
          <w:color w:val="333333"/>
          <w:sz w:val="30"/>
          <w:szCs w:val="30"/>
          <w:lang w:eastAsia="en-GB"/>
        </w:rPr>
        <w:t> (on a wide variety of topics)</w:t>
      </w:r>
    </w:p>
    <w:p w14:paraId="34B05E4E" w14:textId="77777777" w:rsidR="005D22CD" w:rsidRPr="005D22CD" w:rsidRDefault="005D22CD" w:rsidP="005D22CD">
      <w:pPr>
        <w:shd w:val="clear" w:color="auto" w:fill="FFFFFF"/>
        <w:spacing w:after="150" w:line="240" w:lineRule="auto"/>
        <w:rPr>
          <w:rFonts w:ascii="Helvetica" w:eastAsia="Times New Roman" w:hAnsi="Helvetica" w:cs="Helvetica"/>
          <w:color w:val="333333"/>
          <w:sz w:val="30"/>
          <w:szCs w:val="30"/>
          <w:lang w:eastAsia="en-GB"/>
        </w:rPr>
      </w:pPr>
      <w:r w:rsidRPr="005D22CD">
        <w:rPr>
          <w:rFonts w:ascii="Helvetica" w:eastAsia="Times New Roman" w:hAnsi="Helvetica" w:cs="Helvetica"/>
          <w:color w:val="333333"/>
          <w:sz w:val="30"/>
          <w:szCs w:val="30"/>
          <w:lang w:eastAsia="en-GB"/>
        </w:rPr>
        <w:t>Women’s Aid developed </w:t>
      </w:r>
      <w:hyperlink r:id="rId13" w:history="1">
        <w:r w:rsidRPr="005D22CD">
          <w:rPr>
            <w:rFonts w:ascii="Helvetica" w:eastAsia="Times New Roman" w:hAnsi="Helvetica" w:cs="Helvetica"/>
            <w:color w:val="E65525"/>
            <w:sz w:val="30"/>
            <w:szCs w:val="30"/>
            <w:u w:val="single"/>
            <w:lang w:eastAsia="en-GB"/>
          </w:rPr>
          <w:t>The Survivor’s Handbook</w:t>
        </w:r>
      </w:hyperlink>
      <w:r w:rsidRPr="005D22CD">
        <w:rPr>
          <w:rFonts w:ascii="Helvetica" w:eastAsia="Times New Roman" w:hAnsi="Helvetica" w:cs="Helvetica"/>
          <w:color w:val="333333"/>
          <w:sz w:val="30"/>
          <w:szCs w:val="30"/>
          <w:lang w:eastAsia="en-GB"/>
        </w:rPr>
        <w:t> – a resource that covers a wide range of topics that someone who has lived with domestic abuse may need information or advice about.</w:t>
      </w:r>
    </w:p>
    <w:p w14:paraId="6D1EAC34" w14:textId="77777777" w:rsidR="005D22CD" w:rsidRPr="005D22CD" w:rsidRDefault="005D22CD" w:rsidP="005D22CD">
      <w:pPr>
        <w:shd w:val="clear" w:color="auto" w:fill="FFFFFF"/>
        <w:spacing w:after="150" w:line="240" w:lineRule="auto"/>
        <w:rPr>
          <w:rFonts w:ascii="Helvetica" w:eastAsia="Times New Roman" w:hAnsi="Helvetica" w:cs="Helvetica"/>
          <w:color w:val="333333"/>
          <w:sz w:val="30"/>
          <w:szCs w:val="30"/>
          <w:lang w:eastAsia="en-GB"/>
        </w:rPr>
      </w:pPr>
      <w:r w:rsidRPr="005D22CD">
        <w:rPr>
          <w:rFonts w:ascii="Helvetica" w:eastAsia="Times New Roman" w:hAnsi="Helvetica" w:cs="Helvetica"/>
          <w:color w:val="333333"/>
          <w:sz w:val="30"/>
          <w:szCs w:val="30"/>
          <w:lang w:eastAsia="en-GB"/>
        </w:rPr>
        <w:t>We have reproduced a series of </w:t>
      </w:r>
      <w:hyperlink r:id="rId14" w:tooltip="Toolkits" w:history="1">
        <w:r w:rsidRPr="005D22CD">
          <w:rPr>
            <w:rFonts w:ascii="Helvetica" w:eastAsia="Times New Roman" w:hAnsi="Helvetica" w:cs="Helvetica"/>
            <w:color w:val="E65525"/>
            <w:sz w:val="30"/>
            <w:szCs w:val="30"/>
            <w:u w:val="single"/>
            <w:lang w:eastAsia="en-GB"/>
          </w:rPr>
          <w:t>toolkits</w:t>
        </w:r>
      </w:hyperlink>
      <w:r w:rsidRPr="005D22CD">
        <w:rPr>
          <w:rFonts w:ascii="Helvetica" w:eastAsia="Times New Roman" w:hAnsi="Helvetica" w:cs="Helvetica"/>
          <w:color w:val="333333"/>
          <w:sz w:val="30"/>
          <w:szCs w:val="30"/>
          <w:lang w:eastAsia="en-GB"/>
        </w:rPr>
        <w:t> courtesy of Splitz Support Service that individuals can download for their own personal use or which can be accessed and used in a school or support group setting. </w:t>
      </w:r>
    </w:p>
    <w:p w14:paraId="4CC126E0" w14:textId="77777777" w:rsidR="005D22CD" w:rsidRPr="005D22CD" w:rsidRDefault="005D22CD" w:rsidP="005D22CD">
      <w:pPr>
        <w:shd w:val="clear" w:color="auto" w:fill="FFFFFF"/>
        <w:spacing w:after="150" w:line="240" w:lineRule="auto"/>
        <w:rPr>
          <w:rFonts w:ascii="Helvetica" w:eastAsia="Times New Roman" w:hAnsi="Helvetica" w:cs="Helvetica"/>
          <w:color w:val="333333"/>
          <w:sz w:val="30"/>
          <w:szCs w:val="30"/>
          <w:lang w:eastAsia="en-GB"/>
        </w:rPr>
      </w:pPr>
      <w:r w:rsidRPr="005D22CD">
        <w:rPr>
          <w:rFonts w:ascii="Helvetica" w:eastAsia="Times New Roman" w:hAnsi="Helvetica" w:cs="Helvetica"/>
          <w:color w:val="333333"/>
          <w:sz w:val="30"/>
          <w:szCs w:val="30"/>
          <w:lang w:eastAsia="en-GB"/>
        </w:rPr>
        <w:t> </w:t>
      </w:r>
    </w:p>
    <w:p w14:paraId="28FD2D14" w14:textId="77777777" w:rsidR="005D22CD" w:rsidRPr="005D22CD" w:rsidRDefault="005D22CD" w:rsidP="005D22CD">
      <w:pPr>
        <w:shd w:val="clear" w:color="auto" w:fill="FFFFFF"/>
        <w:spacing w:before="150" w:after="150" w:line="240" w:lineRule="auto"/>
        <w:outlineLvl w:val="3"/>
        <w:rPr>
          <w:rFonts w:ascii="inherit" w:eastAsia="Times New Roman" w:hAnsi="inherit" w:cs="Helvetica"/>
          <w:color w:val="333333"/>
          <w:sz w:val="27"/>
          <w:szCs w:val="27"/>
          <w:lang w:eastAsia="en-GB"/>
        </w:rPr>
      </w:pPr>
      <w:r w:rsidRPr="005D22CD">
        <w:rPr>
          <w:rFonts w:ascii="inherit" w:eastAsia="Times New Roman" w:hAnsi="inherit" w:cs="Helvetica"/>
          <w:color w:val="333333"/>
          <w:sz w:val="27"/>
          <w:szCs w:val="27"/>
          <w:lang w:eastAsia="en-GB"/>
        </w:rPr>
        <w:t>Apps</w:t>
      </w:r>
    </w:p>
    <w:p w14:paraId="13B7199B" w14:textId="77777777" w:rsidR="005D22CD" w:rsidRPr="005D22CD" w:rsidRDefault="005D22CD" w:rsidP="005D22CD">
      <w:pPr>
        <w:shd w:val="clear" w:color="auto" w:fill="FFFFFF"/>
        <w:spacing w:after="150" w:line="240" w:lineRule="auto"/>
        <w:rPr>
          <w:rFonts w:ascii="Helvetica" w:eastAsia="Times New Roman" w:hAnsi="Helvetica" w:cs="Helvetica"/>
          <w:color w:val="333333"/>
          <w:sz w:val="30"/>
          <w:szCs w:val="30"/>
          <w:lang w:eastAsia="en-GB"/>
        </w:rPr>
      </w:pPr>
      <w:r w:rsidRPr="005D22CD">
        <w:rPr>
          <w:rFonts w:ascii="Helvetica" w:eastAsia="Times New Roman" w:hAnsi="Helvetica" w:cs="Helvetica"/>
          <w:color w:val="333333"/>
          <w:sz w:val="30"/>
          <w:szCs w:val="30"/>
          <w:lang w:eastAsia="en-GB"/>
        </w:rPr>
        <w:t>There are apps available for mobiles that can be used to store hidden notes and photos or to alert a trusted friend or relative if someone needs help.  Check out the </w:t>
      </w:r>
      <w:hyperlink r:id="rId15" w:tgtFrame="_blank" w:tooltip="Bright Sky" w:history="1">
        <w:r w:rsidRPr="005D22CD">
          <w:rPr>
            <w:rFonts w:ascii="Helvetica" w:eastAsia="Times New Roman" w:hAnsi="Helvetica" w:cs="Helvetica"/>
            <w:color w:val="E65525"/>
            <w:sz w:val="30"/>
            <w:szCs w:val="30"/>
            <w:u w:val="single"/>
            <w:lang w:eastAsia="en-GB"/>
          </w:rPr>
          <w:t>Bright Sky app</w:t>
        </w:r>
      </w:hyperlink>
      <w:r w:rsidRPr="005D22CD">
        <w:rPr>
          <w:rFonts w:ascii="Helvetica" w:eastAsia="Times New Roman" w:hAnsi="Helvetica" w:cs="Helvetica"/>
          <w:color w:val="333333"/>
          <w:sz w:val="30"/>
          <w:szCs w:val="30"/>
          <w:lang w:eastAsia="en-GB"/>
        </w:rPr>
        <w:t> for keeping records and the </w:t>
      </w:r>
      <w:proofErr w:type="spellStart"/>
      <w:r w:rsidRPr="005D22CD">
        <w:rPr>
          <w:rFonts w:ascii="Helvetica" w:eastAsia="Times New Roman" w:hAnsi="Helvetica" w:cs="Helvetica"/>
          <w:color w:val="333333"/>
          <w:sz w:val="30"/>
          <w:szCs w:val="30"/>
          <w:lang w:eastAsia="en-GB"/>
        </w:rPr>
        <w:fldChar w:fldCharType="begin"/>
      </w:r>
      <w:r w:rsidRPr="005D22CD">
        <w:rPr>
          <w:rFonts w:ascii="Helvetica" w:eastAsia="Times New Roman" w:hAnsi="Helvetica" w:cs="Helvetica"/>
          <w:color w:val="333333"/>
          <w:sz w:val="30"/>
          <w:szCs w:val="30"/>
          <w:lang w:eastAsia="en-GB"/>
        </w:rPr>
        <w:instrText>HYPERLINK "https://hollieguard.com/" \o "Hollieguard" \t "_blank"</w:instrText>
      </w:r>
      <w:r w:rsidRPr="005D22CD">
        <w:rPr>
          <w:rFonts w:ascii="Helvetica" w:eastAsia="Times New Roman" w:hAnsi="Helvetica" w:cs="Helvetica"/>
          <w:color w:val="333333"/>
          <w:sz w:val="30"/>
          <w:szCs w:val="30"/>
          <w:lang w:eastAsia="en-GB"/>
        </w:rPr>
      </w:r>
      <w:r w:rsidRPr="005D22CD">
        <w:rPr>
          <w:rFonts w:ascii="Helvetica" w:eastAsia="Times New Roman" w:hAnsi="Helvetica" w:cs="Helvetica"/>
          <w:color w:val="333333"/>
          <w:sz w:val="30"/>
          <w:szCs w:val="30"/>
          <w:lang w:eastAsia="en-GB"/>
        </w:rPr>
        <w:fldChar w:fldCharType="separate"/>
      </w:r>
      <w:r w:rsidRPr="005D22CD">
        <w:rPr>
          <w:rFonts w:ascii="Helvetica" w:eastAsia="Times New Roman" w:hAnsi="Helvetica" w:cs="Helvetica"/>
          <w:color w:val="E65525"/>
          <w:sz w:val="30"/>
          <w:szCs w:val="30"/>
          <w:u w:val="single"/>
          <w:lang w:eastAsia="en-GB"/>
        </w:rPr>
        <w:t>Hollieguard</w:t>
      </w:r>
      <w:proofErr w:type="spellEnd"/>
      <w:r w:rsidRPr="005D22CD">
        <w:rPr>
          <w:rFonts w:ascii="Helvetica" w:eastAsia="Times New Roman" w:hAnsi="Helvetica" w:cs="Helvetica"/>
          <w:color w:val="E65525"/>
          <w:sz w:val="30"/>
          <w:szCs w:val="30"/>
          <w:u w:val="single"/>
          <w:lang w:eastAsia="en-GB"/>
        </w:rPr>
        <w:t xml:space="preserve"> app</w:t>
      </w:r>
      <w:r w:rsidRPr="005D22CD">
        <w:rPr>
          <w:rFonts w:ascii="Helvetica" w:eastAsia="Times New Roman" w:hAnsi="Helvetica" w:cs="Helvetica"/>
          <w:color w:val="333333"/>
          <w:sz w:val="30"/>
          <w:szCs w:val="30"/>
          <w:lang w:eastAsia="en-GB"/>
        </w:rPr>
        <w:fldChar w:fldCharType="end"/>
      </w:r>
      <w:r w:rsidRPr="005D22CD">
        <w:rPr>
          <w:rFonts w:ascii="Helvetica" w:eastAsia="Times New Roman" w:hAnsi="Helvetica" w:cs="Helvetica"/>
          <w:color w:val="333333"/>
          <w:sz w:val="30"/>
          <w:szCs w:val="30"/>
          <w:lang w:eastAsia="en-GB"/>
        </w:rPr>
        <w:t> which can track someone's whereabouts or send an alert.  Users should make their own enquiries with regard to the security and safety features of these apps to take account of their own personal circumstances.</w:t>
      </w:r>
    </w:p>
    <w:p w14:paraId="725E11C4" w14:textId="77777777" w:rsidR="005D22CD" w:rsidRDefault="00B43E91" w:rsidP="005D22CD">
      <w:pPr>
        <w:shd w:val="clear" w:color="auto" w:fill="FFFFFF"/>
        <w:spacing w:after="150" w:line="240" w:lineRule="auto"/>
        <w:rPr>
          <w:rFonts w:ascii="Helvetica" w:eastAsia="Times New Roman" w:hAnsi="Helvetica" w:cs="Helvetica"/>
          <w:color w:val="333333"/>
          <w:sz w:val="30"/>
          <w:szCs w:val="30"/>
          <w:lang w:eastAsia="en-GB"/>
        </w:rPr>
      </w:pPr>
      <w:hyperlink r:id="rId16" w:tgtFrame="_blank" w:tooltip="Breaking Free Online" w:history="1">
        <w:r w:rsidR="005D22CD" w:rsidRPr="005D22CD">
          <w:rPr>
            <w:rFonts w:ascii="Helvetica" w:eastAsia="Times New Roman" w:hAnsi="Helvetica" w:cs="Helvetica"/>
            <w:color w:val="E65525"/>
            <w:sz w:val="30"/>
            <w:szCs w:val="30"/>
            <w:u w:val="single"/>
            <w:lang w:eastAsia="en-GB"/>
          </w:rPr>
          <w:t>Breaking Free Online</w:t>
        </w:r>
      </w:hyperlink>
      <w:r w:rsidR="005D22CD" w:rsidRPr="005D22CD">
        <w:rPr>
          <w:rFonts w:ascii="Helvetica" w:eastAsia="Times New Roman" w:hAnsi="Helvetica" w:cs="Helvetica"/>
          <w:color w:val="333333"/>
          <w:sz w:val="30"/>
          <w:szCs w:val="30"/>
          <w:lang w:eastAsia="en-GB"/>
        </w:rPr>
        <w:t> is an app that can be used to help to support the management of or reduce the amount someone drinks if they are drinking too much.  The app can be accessed online via a pc, laptop or mobile. Sign up using an email address and the password: walnutalcohol11    If you are working with someone who uses drugs, the app can be accessed in the same way by signing up with their email address and the password:  walnutdrug11</w:t>
      </w:r>
    </w:p>
    <w:p w14:paraId="1DDC90D4" w14:textId="77777777" w:rsidR="005D22CD" w:rsidRPr="005D22CD" w:rsidRDefault="00B43E91" w:rsidP="005D22CD">
      <w:pPr>
        <w:numPr>
          <w:ilvl w:val="0"/>
          <w:numId w:val="9"/>
        </w:numPr>
        <w:shd w:val="clear" w:color="auto" w:fill="FFFFFF"/>
        <w:spacing w:before="100" w:beforeAutospacing="1" w:after="100" w:afterAutospacing="1" w:line="240" w:lineRule="auto"/>
        <w:rPr>
          <w:rFonts w:ascii="Helvetica" w:eastAsia="Times New Roman" w:hAnsi="Helvetica" w:cs="Helvetica"/>
          <w:color w:val="0070C0"/>
          <w:sz w:val="30"/>
          <w:szCs w:val="30"/>
          <w:lang w:eastAsia="en-GB"/>
        </w:rPr>
      </w:pPr>
      <w:hyperlink r:id="rId17" w:history="1">
        <w:r w:rsidR="005D22CD" w:rsidRPr="005D22CD">
          <w:rPr>
            <w:rFonts w:ascii="Helvetica" w:eastAsia="Times New Roman" w:hAnsi="Helvetica" w:cs="Helvetica"/>
            <w:color w:val="0070C0"/>
            <w:sz w:val="30"/>
            <w:szCs w:val="30"/>
            <w:u w:val="single"/>
            <w:lang w:eastAsia="en-GB"/>
          </w:rPr>
          <w:t>Self Help Guide</w:t>
        </w:r>
      </w:hyperlink>
      <w:r w:rsidR="005D22CD" w:rsidRPr="00A75535">
        <w:rPr>
          <w:rFonts w:ascii="Helvetica" w:eastAsia="Times New Roman" w:hAnsi="Helvetica" w:cs="Helvetica"/>
          <w:color w:val="0070C0"/>
          <w:sz w:val="30"/>
          <w:szCs w:val="30"/>
          <w:lang w:eastAsia="en-GB"/>
        </w:rPr>
        <w:t xml:space="preserve"> change link to </w:t>
      </w:r>
      <w:proofErr w:type="gramStart"/>
      <w:r w:rsidR="005D22CD" w:rsidRPr="00A75535">
        <w:rPr>
          <w:rFonts w:ascii="Helvetica" w:eastAsia="Times New Roman" w:hAnsi="Helvetica" w:cs="Helvetica"/>
          <w:color w:val="0070C0"/>
          <w:sz w:val="30"/>
          <w:szCs w:val="30"/>
          <w:lang w:eastAsia="en-GB"/>
        </w:rPr>
        <w:t>https://devonrapecrisis.org.uk/how-can-we-help/resources/</w:t>
      </w:r>
      <w:proofErr w:type="gramEnd"/>
    </w:p>
    <w:p w14:paraId="31ACDBF9" w14:textId="77777777" w:rsidR="005D22CD" w:rsidRPr="00A75535" w:rsidRDefault="00B43E91" w:rsidP="005D22CD">
      <w:pPr>
        <w:numPr>
          <w:ilvl w:val="0"/>
          <w:numId w:val="9"/>
        </w:numPr>
        <w:shd w:val="clear" w:color="auto" w:fill="FFFFFF"/>
        <w:spacing w:before="100" w:beforeAutospacing="1" w:after="100" w:afterAutospacing="1" w:line="240" w:lineRule="auto"/>
        <w:rPr>
          <w:rFonts w:ascii="Helvetica" w:eastAsia="Times New Roman" w:hAnsi="Helvetica" w:cs="Helvetica"/>
          <w:color w:val="0070C0"/>
          <w:sz w:val="30"/>
          <w:szCs w:val="30"/>
          <w:lang w:eastAsia="en-GB"/>
        </w:rPr>
      </w:pPr>
      <w:hyperlink r:id="rId18" w:history="1">
        <w:r w:rsidR="005D22CD" w:rsidRPr="005D22CD">
          <w:rPr>
            <w:rFonts w:ascii="Helvetica" w:eastAsia="Times New Roman" w:hAnsi="Helvetica" w:cs="Helvetica"/>
            <w:color w:val="0070C0"/>
            <w:sz w:val="30"/>
            <w:szCs w:val="30"/>
            <w:u w:val="single"/>
            <w:lang w:eastAsia="en-GB"/>
          </w:rPr>
          <w:t>Easy Read Self Help Guide</w:t>
        </w:r>
      </w:hyperlink>
      <w:r w:rsidR="005D22CD" w:rsidRPr="00A75535">
        <w:rPr>
          <w:rFonts w:ascii="Helvetica" w:eastAsia="Times New Roman" w:hAnsi="Helvetica" w:cs="Helvetica"/>
          <w:color w:val="0070C0"/>
          <w:sz w:val="30"/>
          <w:szCs w:val="30"/>
          <w:lang w:eastAsia="en-GB"/>
        </w:rPr>
        <w:t xml:space="preserve"> change to </w:t>
      </w:r>
      <w:proofErr w:type="gramStart"/>
      <w:r w:rsidR="005D22CD" w:rsidRPr="00A75535">
        <w:rPr>
          <w:rFonts w:ascii="Helvetica" w:eastAsia="Times New Roman" w:hAnsi="Helvetica" w:cs="Helvetica"/>
          <w:color w:val="0070C0"/>
          <w:sz w:val="30"/>
          <w:szCs w:val="30"/>
          <w:lang w:eastAsia="en-GB"/>
        </w:rPr>
        <w:t>https://devonrapecrisis.org.uk/how-can-we-help/resources/</w:t>
      </w:r>
      <w:proofErr w:type="gramEnd"/>
    </w:p>
    <w:p w14:paraId="4F7FB9D2" w14:textId="77777777" w:rsidR="005D22CD" w:rsidRPr="00A75535" w:rsidRDefault="00B43E91" w:rsidP="005D22CD">
      <w:pPr>
        <w:numPr>
          <w:ilvl w:val="0"/>
          <w:numId w:val="9"/>
        </w:numPr>
        <w:shd w:val="clear" w:color="auto" w:fill="FFFFFF"/>
        <w:spacing w:before="100" w:beforeAutospacing="1" w:after="100" w:afterAutospacing="1" w:line="240" w:lineRule="auto"/>
        <w:rPr>
          <w:rFonts w:ascii="Helvetica" w:eastAsia="Times New Roman" w:hAnsi="Helvetica" w:cs="Helvetica"/>
          <w:color w:val="0070C0"/>
          <w:sz w:val="30"/>
          <w:szCs w:val="30"/>
          <w:lang w:eastAsia="en-GB"/>
        </w:rPr>
      </w:pPr>
      <w:hyperlink r:id="rId19" w:history="1">
        <w:r w:rsidR="005D22CD" w:rsidRPr="00A75535">
          <w:rPr>
            <w:rFonts w:ascii="Helvetica" w:eastAsia="Times New Roman" w:hAnsi="Helvetica" w:cs="Helvetica"/>
            <w:color w:val="0070C0"/>
            <w:sz w:val="30"/>
            <w:szCs w:val="30"/>
            <w:u w:val="single"/>
            <w:lang w:eastAsia="en-GB"/>
          </w:rPr>
          <w:t>NHS Self Help Leaflets</w:t>
        </w:r>
      </w:hyperlink>
      <w:r w:rsidR="005D22CD" w:rsidRPr="00A75535">
        <w:rPr>
          <w:rFonts w:ascii="Helvetica" w:eastAsia="Times New Roman" w:hAnsi="Helvetica" w:cs="Helvetica"/>
          <w:color w:val="0070C0"/>
          <w:sz w:val="30"/>
          <w:szCs w:val="30"/>
          <w:lang w:eastAsia="en-GB"/>
        </w:rPr>
        <w:t xml:space="preserve"> link </w:t>
      </w:r>
      <w:proofErr w:type="gramStart"/>
      <w:r w:rsidR="005D22CD" w:rsidRPr="00A75535">
        <w:rPr>
          <w:rFonts w:ascii="Helvetica" w:eastAsia="Times New Roman" w:hAnsi="Helvetica" w:cs="Helvetica"/>
          <w:color w:val="0070C0"/>
          <w:sz w:val="30"/>
          <w:szCs w:val="30"/>
          <w:lang w:eastAsia="en-GB"/>
        </w:rPr>
        <w:t>works</w:t>
      </w:r>
      <w:proofErr w:type="gramEnd"/>
      <w:r w:rsidR="005D22CD" w:rsidRPr="00A75535">
        <w:rPr>
          <w:rFonts w:ascii="Helvetica" w:eastAsia="Times New Roman" w:hAnsi="Helvetica" w:cs="Helvetica"/>
          <w:color w:val="0070C0"/>
          <w:sz w:val="30"/>
          <w:szCs w:val="30"/>
          <w:lang w:eastAsia="en-GB"/>
        </w:rPr>
        <w:t xml:space="preserve"> </w:t>
      </w:r>
    </w:p>
    <w:p w14:paraId="72088960" w14:textId="77777777" w:rsidR="005D22CD" w:rsidRPr="00A75535" w:rsidRDefault="00B43E91" w:rsidP="005D22CD">
      <w:pPr>
        <w:numPr>
          <w:ilvl w:val="0"/>
          <w:numId w:val="9"/>
        </w:numPr>
        <w:shd w:val="clear" w:color="auto" w:fill="FFFFFF"/>
        <w:spacing w:before="100" w:beforeAutospacing="1" w:after="100" w:afterAutospacing="1" w:line="240" w:lineRule="auto"/>
        <w:rPr>
          <w:rFonts w:ascii="Helvetica" w:eastAsia="Times New Roman" w:hAnsi="Helvetica" w:cs="Helvetica"/>
          <w:color w:val="0070C0"/>
          <w:sz w:val="30"/>
          <w:szCs w:val="30"/>
          <w:lang w:eastAsia="en-GB"/>
        </w:rPr>
      </w:pPr>
      <w:hyperlink r:id="rId20" w:history="1">
        <w:r w:rsidR="005D22CD" w:rsidRPr="005D22CD">
          <w:rPr>
            <w:rFonts w:ascii="Helvetica" w:eastAsia="Times New Roman" w:hAnsi="Helvetica" w:cs="Helvetica"/>
            <w:color w:val="0070C0"/>
            <w:sz w:val="30"/>
            <w:szCs w:val="30"/>
            <w:u w:val="single"/>
            <w:lang w:eastAsia="en-GB"/>
          </w:rPr>
          <w:t>The Survivor’s Handbook</w:t>
        </w:r>
      </w:hyperlink>
      <w:r w:rsidR="005D22CD" w:rsidRPr="00A75535">
        <w:rPr>
          <w:rFonts w:ascii="Helvetica" w:eastAsia="Times New Roman" w:hAnsi="Helvetica" w:cs="Helvetica"/>
          <w:color w:val="0070C0"/>
          <w:sz w:val="30"/>
          <w:szCs w:val="30"/>
          <w:lang w:eastAsia="en-GB"/>
        </w:rPr>
        <w:t xml:space="preserve"> link works</w:t>
      </w:r>
    </w:p>
    <w:p w14:paraId="4C8B0AC8" w14:textId="77777777" w:rsidR="005D22CD" w:rsidRPr="00A75535" w:rsidRDefault="005D22CD" w:rsidP="005D22CD">
      <w:pPr>
        <w:pStyle w:val="ListParagraph"/>
        <w:numPr>
          <w:ilvl w:val="0"/>
          <w:numId w:val="9"/>
        </w:numPr>
        <w:shd w:val="clear" w:color="auto" w:fill="FFFFFF"/>
        <w:spacing w:after="150" w:line="240" w:lineRule="auto"/>
        <w:rPr>
          <w:rFonts w:ascii="Helvetica" w:eastAsia="Times New Roman" w:hAnsi="Helvetica" w:cs="Helvetica"/>
          <w:color w:val="0070C0"/>
          <w:sz w:val="30"/>
          <w:szCs w:val="30"/>
          <w:lang w:eastAsia="en-GB"/>
        </w:rPr>
      </w:pPr>
      <w:r w:rsidRPr="00A75535">
        <w:rPr>
          <w:rFonts w:ascii="Helvetica" w:eastAsia="Times New Roman" w:hAnsi="Helvetica" w:cs="Helvetica"/>
          <w:color w:val="0070C0"/>
          <w:sz w:val="30"/>
          <w:szCs w:val="30"/>
          <w:lang w:eastAsia="en-GB"/>
        </w:rPr>
        <w:t xml:space="preserve">Need to </w:t>
      </w:r>
      <w:proofErr w:type="gramStart"/>
      <w:r w:rsidRPr="00A75535">
        <w:rPr>
          <w:rFonts w:ascii="Helvetica" w:eastAsia="Times New Roman" w:hAnsi="Helvetica" w:cs="Helvetica"/>
          <w:color w:val="0070C0"/>
          <w:sz w:val="30"/>
          <w:szCs w:val="30"/>
          <w:lang w:eastAsia="en-GB"/>
        </w:rPr>
        <w:t>reword :</w:t>
      </w:r>
      <w:proofErr w:type="gramEnd"/>
    </w:p>
    <w:p w14:paraId="0D296B82" w14:textId="77777777" w:rsidR="005D22CD" w:rsidRPr="00A75535" w:rsidRDefault="005D22CD" w:rsidP="005D22CD">
      <w:pPr>
        <w:pStyle w:val="ListParagraph"/>
        <w:shd w:val="clear" w:color="auto" w:fill="FFFFFF"/>
        <w:spacing w:after="150" w:line="240" w:lineRule="auto"/>
        <w:rPr>
          <w:rFonts w:ascii="Helvetica" w:eastAsia="Times New Roman" w:hAnsi="Helvetica" w:cs="Helvetica"/>
          <w:color w:val="0070C0"/>
          <w:sz w:val="30"/>
          <w:szCs w:val="30"/>
          <w:lang w:eastAsia="en-GB"/>
        </w:rPr>
      </w:pPr>
      <w:r w:rsidRPr="00A75535">
        <w:rPr>
          <w:rFonts w:ascii="Helvetica" w:eastAsia="Times New Roman" w:hAnsi="Helvetica" w:cs="Helvetica"/>
          <w:color w:val="0070C0"/>
          <w:sz w:val="30"/>
          <w:szCs w:val="30"/>
          <w:lang w:eastAsia="en-GB"/>
        </w:rPr>
        <w:t>We have reproduced a series of </w:t>
      </w:r>
      <w:hyperlink r:id="rId21" w:tooltip="Toolkits" w:history="1">
        <w:r w:rsidRPr="00A75535">
          <w:rPr>
            <w:rFonts w:ascii="Helvetica" w:eastAsia="Times New Roman" w:hAnsi="Helvetica" w:cs="Helvetica"/>
            <w:color w:val="0070C0"/>
            <w:sz w:val="30"/>
            <w:szCs w:val="30"/>
            <w:u w:val="single"/>
            <w:lang w:eastAsia="en-GB"/>
          </w:rPr>
          <w:t>toolkits</w:t>
        </w:r>
      </w:hyperlink>
      <w:r w:rsidRPr="00A75535">
        <w:rPr>
          <w:rFonts w:ascii="Helvetica" w:eastAsia="Times New Roman" w:hAnsi="Helvetica" w:cs="Helvetica"/>
          <w:color w:val="0070C0"/>
          <w:sz w:val="30"/>
          <w:szCs w:val="30"/>
          <w:lang w:eastAsia="en-GB"/>
        </w:rPr>
        <w:t xml:space="preserve"> courtesy of </w:t>
      </w:r>
      <w:proofErr w:type="spellStart"/>
      <w:r w:rsidRPr="00A75535">
        <w:rPr>
          <w:rFonts w:ascii="Helvetica" w:eastAsia="Times New Roman" w:hAnsi="Helvetica" w:cs="Helvetica"/>
          <w:color w:val="0070C0"/>
          <w:sz w:val="30"/>
          <w:szCs w:val="30"/>
          <w:lang w:eastAsia="en-GB"/>
        </w:rPr>
        <w:t>FearFree</w:t>
      </w:r>
      <w:proofErr w:type="spellEnd"/>
      <w:r w:rsidRPr="00A75535">
        <w:rPr>
          <w:rFonts w:ascii="Helvetica" w:eastAsia="Times New Roman" w:hAnsi="Helvetica" w:cs="Helvetica"/>
          <w:color w:val="0070C0"/>
          <w:sz w:val="30"/>
          <w:szCs w:val="30"/>
          <w:lang w:eastAsia="en-GB"/>
        </w:rPr>
        <w:t xml:space="preserve"> </w:t>
      </w:r>
      <w:proofErr w:type="spellStart"/>
      <w:r w:rsidRPr="00A75535">
        <w:rPr>
          <w:rFonts w:ascii="Helvetica" w:eastAsia="Times New Roman" w:hAnsi="Helvetica" w:cs="Helvetica"/>
          <w:color w:val="0070C0"/>
          <w:sz w:val="30"/>
          <w:szCs w:val="30"/>
          <w:lang w:eastAsia="en-GB"/>
        </w:rPr>
        <w:t>formly</w:t>
      </w:r>
      <w:proofErr w:type="spellEnd"/>
      <w:r w:rsidRPr="00A75535">
        <w:rPr>
          <w:rFonts w:ascii="Helvetica" w:eastAsia="Times New Roman" w:hAnsi="Helvetica" w:cs="Helvetica"/>
          <w:color w:val="0070C0"/>
          <w:sz w:val="30"/>
          <w:szCs w:val="30"/>
          <w:lang w:eastAsia="en-GB"/>
        </w:rPr>
        <w:t xml:space="preserve"> known has  Splitz Support Service that individuals can download for their </w:t>
      </w:r>
      <w:r w:rsidRPr="00A75535">
        <w:rPr>
          <w:rFonts w:ascii="Helvetica" w:eastAsia="Times New Roman" w:hAnsi="Helvetica" w:cs="Helvetica"/>
          <w:color w:val="0070C0"/>
          <w:sz w:val="30"/>
          <w:szCs w:val="30"/>
          <w:lang w:eastAsia="en-GB"/>
        </w:rPr>
        <w:lastRenderedPageBreak/>
        <w:t>own personal use or which can be accessed and used in a school or support group setting. </w:t>
      </w:r>
    </w:p>
    <w:p w14:paraId="090E0D55" w14:textId="77777777" w:rsidR="005D22CD" w:rsidRPr="00A75535" w:rsidRDefault="00B43E91" w:rsidP="005D22CD">
      <w:pPr>
        <w:numPr>
          <w:ilvl w:val="0"/>
          <w:numId w:val="9"/>
        </w:numPr>
        <w:shd w:val="clear" w:color="auto" w:fill="FFFFFF"/>
        <w:spacing w:before="100" w:beforeAutospacing="1" w:after="100" w:afterAutospacing="1" w:line="240" w:lineRule="auto"/>
        <w:rPr>
          <w:rFonts w:ascii="Helvetica" w:eastAsia="Times New Roman" w:hAnsi="Helvetica" w:cs="Helvetica"/>
          <w:color w:val="0070C0"/>
          <w:sz w:val="30"/>
          <w:szCs w:val="30"/>
          <w:lang w:eastAsia="en-GB"/>
        </w:rPr>
      </w:pPr>
      <w:hyperlink r:id="rId22" w:tgtFrame="_blank" w:tooltip="Bright Sky" w:history="1">
        <w:r w:rsidR="005D22CD" w:rsidRPr="005D22CD">
          <w:rPr>
            <w:rFonts w:ascii="Helvetica" w:eastAsia="Times New Roman" w:hAnsi="Helvetica" w:cs="Helvetica"/>
            <w:color w:val="0070C0"/>
            <w:sz w:val="30"/>
            <w:szCs w:val="30"/>
            <w:u w:val="single"/>
            <w:lang w:eastAsia="en-GB"/>
          </w:rPr>
          <w:t>Bright Sky app</w:t>
        </w:r>
      </w:hyperlink>
      <w:r w:rsidR="00A75535" w:rsidRPr="00A75535">
        <w:rPr>
          <w:rFonts w:ascii="Helvetica" w:eastAsia="Times New Roman" w:hAnsi="Helvetica" w:cs="Helvetica"/>
          <w:color w:val="0070C0"/>
          <w:sz w:val="30"/>
          <w:szCs w:val="30"/>
          <w:lang w:eastAsia="en-GB"/>
        </w:rPr>
        <w:t xml:space="preserve"> link works</w:t>
      </w:r>
    </w:p>
    <w:p w14:paraId="7B2224B5" w14:textId="77777777" w:rsidR="00A75535" w:rsidRPr="00A75535" w:rsidRDefault="00B43E91" w:rsidP="005D22CD">
      <w:pPr>
        <w:numPr>
          <w:ilvl w:val="0"/>
          <w:numId w:val="9"/>
        </w:numPr>
        <w:shd w:val="clear" w:color="auto" w:fill="FFFFFF"/>
        <w:spacing w:before="100" w:beforeAutospacing="1" w:after="100" w:afterAutospacing="1" w:line="240" w:lineRule="auto"/>
        <w:rPr>
          <w:rFonts w:ascii="Helvetica" w:eastAsia="Times New Roman" w:hAnsi="Helvetica" w:cs="Helvetica"/>
          <w:color w:val="0070C0"/>
          <w:sz w:val="30"/>
          <w:szCs w:val="30"/>
          <w:lang w:eastAsia="en-GB"/>
        </w:rPr>
      </w:pPr>
      <w:hyperlink r:id="rId23" w:tgtFrame="_blank" w:tooltip="Hollieguard" w:history="1">
        <w:proofErr w:type="spellStart"/>
        <w:r w:rsidR="00A75535" w:rsidRPr="005D22CD">
          <w:rPr>
            <w:rFonts w:ascii="Helvetica" w:eastAsia="Times New Roman" w:hAnsi="Helvetica" w:cs="Helvetica"/>
            <w:color w:val="0070C0"/>
            <w:sz w:val="30"/>
            <w:szCs w:val="30"/>
            <w:u w:val="single"/>
            <w:lang w:eastAsia="en-GB"/>
          </w:rPr>
          <w:t>Hollieguard</w:t>
        </w:r>
        <w:proofErr w:type="spellEnd"/>
        <w:r w:rsidR="00A75535" w:rsidRPr="005D22CD">
          <w:rPr>
            <w:rFonts w:ascii="Helvetica" w:eastAsia="Times New Roman" w:hAnsi="Helvetica" w:cs="Helvetica"/>
            <w:color w:val="0070C0"/>
            <w:sz w:val="30"/>
            <w:szCs w:val="30"/>
            <w:u w:val="single"/>
            <w:lang w:eastAsia="en-GB"/>
          </w:rPr>
          <w:t xml:space="preserve"> app</w:t>
        </w:r>
      </w:hyperlink>
      <w:r w:rsidR="00A75535" w:rsidRPr="005D22CD">
        <w:rPr>
          <w:rFonts w:ascii="Helvetica" w:eastAsia="Times New Roman" w:hAnsi="Helvetica" w:cs="Helvetica"/>
          <w:color w:val="0070C0"/>
          <w:sz w:val="30"/>
          <w:szCs w:val="30"/>
          <w:lang w:eastAsia="en-GB"/>
        </w:rPr>
        <w:t> </w:t>
      </w:r>
      <w:r w:rsidR="00A75535" w:rsidRPr="00A75535">
        <w:rPr>
          <w:rFonts w:ascii="Helvetica" w:eastAsia="Times New Roman" w:hAnsi="Helvetica" w:cs="Helvetica"/>
          <w:color w:val="0070C0"/>
          <w:sz w:val="30"/>
          <w:szCs w:val="30"/>
          <w:lang w:eastAsia="en-GB"/>
        </w:rPr>
        <w:t>link works</w:t>
      </w:r>
    </w:p>
    <w:p w14:paraId="67E721BF" w14:textId="77777777" w:rsidR="00A75535" w:rsidRPr="00A75535" w:rsidRDefault="00B43E91" w:rsidP="00A75535">
      <w:pPr>
        <w:pStyle w:val="ListParagraph"/>
        <w:numPr>
          <w:ilvl w:val="0"/>
          <w:numId w:val="9"/>
        </w:numPr>
        <w:shd w:val="clear" w:color="auto" w:fill="FFFFFF"/>
        <w:spacing w:after="150" w:line="240" w:lineRule="auto"/>
        <w:rPr>
          <w:rFonts w:ascii="Helvetica" w:eastAsia="Times New Roman" w:hAnsi="Helvetica" w:cs="Helvetica"/>
          <w:color w:val="0070C0"/>
          <w:sz w:val="30"/>
          <w:szCs w:val="30"/>
          <w:lang w:eastAsia="en-GB"/>
        </w:rPr>
      </w:pPr>
      <w:hyperlink r:id="rId24" w:tgtFrame="_blank" w:tooltip="Breaking Free Online" w:history="1">
        <w:r w:rsidR="00A75535" w:rsidRPr="00A75535">
          <w:rPr>
            <w:rFonts w:ascii="Helvetica" w:eastAsia="Times New Roman" w:hAnsi="Helvetica" w:cs="Helvetica"/>
            <w:color w:val="0070C0"/>
            <w:sz w:val="30"/>
            <w:szCs w:val="30"/>
            <w:u w:val="single"/>
            <w:lang w:eastAsia="en-GB"/>
          </w:rPr>
          <w:t>Breaking Free Online</w:t>
        </w:r>
      </w:hyperlink>
      <w:r w:rsidR="00A75535" w:rsidRPr="00A75535">
        <w:rPr>
          <w:rFonts w:ascii="Helvetica" w:eastAsia="Times New Roman" w:hAnsi="Helvetica" w:cs="Helvetica"/>
          <w:color w:val="0070C0"/>
          <w:sz w:val="30"/>
          <w:szCs w:val="30"/>
          <w:lang w:eastAsia="en-GB"/>
        </w:rPr>
        <w:t> is an app that can be used to help to support the management of or reduce the amount someone drinks if they are drinking too much.  The app can be accessed online via a pc, laptop or mobile. Sign up using an email address and the password: walnutalcohol11    If you are working with someone who uses drugs, the app can be accessed in the same way by signing up with their email address and the password:  walnutdrug11 need to replace with:</w:t>
      </w:r>
    </w:p>
    <w:p w14:paraId="29068F1B" w14:textId="77777777" w:rsidR="00A75535" w:rsidRPr="00A75535" w:rsidRDefault="00A75535" w:rsidP="00A75535">
      <w:pPr>
        <w:pStyle w:val="ListParagraph"/>
        <w:spacing w:after="0" w:line="240" w:lineRule="auto"/>
        <w:rPr>
          <w:rFonts w:cstheme="minorHAnsi"/>
          <w:color w:val="0070C0"/>
          <w:sz w:val="28"/>
          <w:szCs w:val="28"/>
        </w:rPr>
      </w:pPr>
      <w:proofErr w:type="spellStart"/>
      <w:r w:rsidRPr="00A75535">
        <w:rPr>
          <w:rFonts w:cstheme="minorHAnsi"/>
          <w:i/>
          <w:iCs/>
          <w:color w:val="0070C0"/>
          <w:sz w:val="28"/>
          <w:szCs w:val="28"/>
        </w:rPr>
        <w:t>SilverCloud</w:t>
      </w:r>
      <w:proofErr w:type="spellEnd"/>
      <w:r w:rsidRPr="00A75535">
        <w:rPr>
          <w:rFonts w:cstheme="minorHAnsi"/>
          <w:color w:val="0070C0"/>
          <w:sz w:val="28"/>
          <w:szCs w:val="28"/>
        </w:rPr>
        <w:t xml:space="preserve"> is an online support service that is available to you free of charge. </w:t>
      </w:r>
      <w:proofErr w:type="spellStart"/>
      <w:r w:rsidRPr="00A75535">
        <w:rPr>
          <w:rFonts w:cstheme="minorHAnsi"/>
          <w:i/>
          <w:iCs/>
          <w:color w:val="0070C0"/>
          <w:sz w:val="28"/>
          <w:szCs w:val="28"/>
        </w:rPr>
        <w:t>SilverCloud</w:t>
      </w:r>
      <w:proofErr w:type="spellEnd"/>
      <w:r w:rsidRPr="00A75535">
        <w:rPr>
          <w:rFonts w:cstheme="minorHAnsi"/>
          <w:color w:val="0070C0"/>
          <w:sz w:val="28"/>
          <w:szCs w:val="28"/>
        </w:rPr>
        <w:t xml:space="preserve"> has a range of programmes designed to help you develop skills and knowledge to address your alcohol or drug use, and there are also programmes to help you manage common emotional and mental health issues like </w:t>
      </w:r>
      <w:proofErr w:type="gramStart"/>
      <w:r w:rsidRPr="00A75535">
        <w:rPr>
          <w:rFonts w:cstheme="minorHAnsi"/>
          <w:color w:val="0070C0"/>
          <w:sz w:val="28"/>
          <w:szCs w:val="28"/>
        </w:rPr>
        <w:t>depression;</w:t>
      </w:r>
      <w:proofErr w:type="gramEnd"/>
      <w:r w:rsidRPr="00A75535">
        <w:rPr>
          <w:rFonts w:cstheme="minorHAnsi"/>
          <w:color w:val="0070C0"/>
          <w:sz w:val="28"/>
          <w:szCs w:val="28"/>
        </w:rPr>
        <w:t xml:space="preserve"> anxiety and stress.</w:t>
      </w:r>
    </w:p>
    <w:p w14:paraId="7BACB5CD" w14:textId="77777777" w:rsidR="00A75535" w:rsidRPr="00A75535" w:rsidRDefault="00A75535" w:rsidP="00A75535">
      <w:pPr>
        <w:pStyle w:val="ListParagraph"/>
        <w:spacing w:after="0" w:line="240" w:lineRule="auto"/>
        <w:rPr>
          <w:rFonts w:cstheme="minorHAnsi"/>
          <w:color w:val="0070C0"/>
          <w:sz w:val="28"/>
          <w:szCs w:val="28"/>
        </w:rPr>
      </w:pPr>
      <w:r w:rsidRPr="00A75535">
        <w:rPr>
          <w:rFonts w:cstheme="minorHAnsi"/>
          <w:color w:val="0070C0"/>
          <w:sz w:val="28"/>
          <w:szCs w:val="28"/>
        </w:rPr>
        <w:t xml:space="preserve">A short introductory video can be seen by following this link: </w:t>
      </w:r>
      <w:hyperlink r:id="rId25" w:history="1">
        <w:proofErr w:type="spellStart"/>
        <w:r w:rsidRPr="00A75535">
          <w:rPr>
            <w:rStyle w:val="Hyperlink"/>
            <w:rFonts w:cstheme="minorHAnsi"/>
            <w:color w:val="0070C0"/>
            <w:sz w:val="28"/>
            <w:szCs w:val="28"/>
          </w:rPr>
          <w:t>SilverCloud</w:t>
        </w:r>
        <w:proofErr w:type="spellEnd"/>
        <w:r w:rsidRPr="00A75535">
          <w:rPr>
            <w:rStyle w:val="Hyperlink"/>
            <w:rFonts w:cstheme="minorHAnsi"/>
            <w:color w:val="0070C0"/>
            <w:sz w:val="28"/>
            <w:szCs w:val="28"/>
          </w:rPr>
          <w:t xml:space="preserve"> Intro Video</w:t>
        </w:r>
      </w:hyperlink>
    </w:p>
    <w:p w14:paraId="2BC7861D" w14:textId="77777777" w:rsidR="00A75535" w:rsidRPr="00A75535" w:rsidRDefault="00A75535" w:rsidP="00A75535">
      <w:pPr>
        <w:pStyle w:val="ListParagraph"/>
        <w:spacing w:after="0" w:line="240" w:lineRule="auto"/>
        <w:rPr>
          <w:rFonts w:cstheme="minorHAnsi"/>
          <w:color w:val="0070C0"/>
          <w:sz w:val="28"/>
          <w:szCs w:val="28"/>
        </w:rPr>
      </w:pPr>
      <w:r w:rsidRPr="00A75535">
        <w:rPr>
          <w:rFonts w:cstheme="minorHAnsi"/>
          <w:color w:val="0070C0"/>
          <w:sz w:val="28"/>
          <w:szCs w:val="28"/>
        </w:rPr>
        <w:t xml:space="preserve">To sign up and start using </w:t>
      </w:r>
      <w:proofErr w:type="spellStart"/>
      <w:r w:rsidRPr="00A75535">
        <w:rPr>
          <w:rFonts w:cstheme="minorHAnsi"/>
          <w:i/>
          <w:iCs/>
          <w:color w:val="0070C0"/>
          <w:sz w:val="28"/>
          <w:szCs w:val="28"/>
        </w:rPr>
        <w:t>SilverCloud</w:t>
      </w:r>
      <w:proofErr w:type="spellEnd"/>
      <w:r w:rsidRPr="00A75535">
        <w:rPr>
          <w:rFonts w:cstheme="minorHAnsi"/>
          <w:color w:val="0070C0"/>
          <w:sz w:val="28"/>
          <w:szCs w:val="28"/>
        </w:rPr>
        <w:t xml:space="preserve"> just follow this link: </w:t>
      </w:r>
      <w:hyperlink r:id="rId26" w:history="1">
        <w:r w:rsidRPr="00A75535">
          <w:rPr>
            <w:rStyle w:val="Hyperlink"/>
            <w:rFonts w:cstheme="minorHAnsi"/>
            <w:color w:val="0070C0"/>
            <w:sz w:val="28"/>
            <w:szCs w:val="28"/>
            <w:lang w:val="en-IE"/>
          </w:rPr>
          <w:t>https://torbaydrugandalcohol.silvercloudhealth.com/signup/</w:t>
        </w:r>
      </w:hyperlink>
    </w:p>
    <w:p w14:paraId="2070DE21" w14:textId="77777777" w:rsidR="00A75535" w:rsidRPr="00A75535" w:rsidRDefault="00A75535" w:rsidP="00A75535">
      <w:pPr>
        <w:pStyle w:val="ListParagraph"/>
        <w:spacing w:after="0" w:line="240" w:lineRule="auto"/>
        <w:rPr>
          <w:rFonts w:cstheme="minorHAnsi"/>
          <w:color w:val="0070C0"/>
          <w:sz w:val="28"/>
          <w:szCs w:val="28"/>
          <w:lang w:eastAsia="en-GB"/>
        </w:rPr>
      </w:pPr>
      <w:r w:rsidRPr="00A75535">
        <w:rPr>
          <w:rFonts w:cstheme="minorHAnsi"/>
          <w:color w:val="0070C0"/>
          <w:sz w:val="28"/>
          <w:szCs w:val="28"/>
          <w:lang w:eastAsia="en-GB"/>
        </w:rPr>
        <w:t xml:space="preserve">It will ask you to choose a programme; register with </w:t>
      </w:r>
      <w:proofErr w:type="spellStart"/>
      <w:r w:rsidRPr="00A75535">
        <w:rPr>
          <w:rFonts w:cstheme="minorHAnsi"/>
          <w:i/>
          <w:iCs/>
          <w:color w:val="0070C0"/>
          <w:sz w:val="28"/>
          <w:szCs w:val="28"/>
          <w:lang w:eastAsia="en-GB"/>
        </w:rPr>
        <w:t>SilverCloud</w:t>
      </w:r>
      <w:proofErr w:type="spellEnd"/>
      <w:r w:rsidRPr="00A75535">
        <w:rPr>
          <w:rFonts w:cstheme="minorHAnsi"/>
          <w:color w:val="0070C0"/>
          <w:sz w:val="28"/>
          <w:szCs w:val="28"/>
          <w:lang w:eastAsia="en-GB"/>
        </w:rPr>
        <w:t xml:space="preserve"> and complete a short questionnaire - you’ll then be all set to start.  </w:t>
      </w:r>
    </w:p>
    <w:p w14:paraId="2506586E" w14:textId="77777777" w:rsidR="00A75535" w:rsidRPr="00A75535" w:rsidRDefault="00A75535" w:rsidP="00A75535">
      <w:pPr>
        <w:pStyle w:val="ListParagraph"/>
        <w:spacing w:after="0" w:line="240" w:lineRule="auto"/>
        <w:rPr>
          <w:rFonts w:cstheme="minorHAnsi"/>
          <w:color w:val="0070C0"/>
          <w:sz w:val="28"/>
          <w:szCs w:val="28"/>
        </w:rPr>
      </w:pPr>
      <w:r w:rsidRPr="00A75535">
        <w:rPr>
          <w:rFonts w:cstheme="minorHAnsi"/>
          <w:color w:val="0070C0"/>
          <w:sz w:val="28"/>
          <w:szCs w:val="28"/>
          <w:lang w:eastAsia="en-GB"/>
        </w:rPr>
        <w:t xml:space="preserve">If you have any problems getting registered with </w:t>
      </w:r>
      <w:proofErr w:type="spellStart"/>
      <w:r w:rsidRPr="00A75535">
        <w:rPr>
          <w:rFonts w:cstheme="minorHAnsi"/>
          <w:i/>
          <w:iCs/>
          <w:color w:val="0070C0"/>
          <w:sz w:val="28"/>
          <w:szCs w:val="28"/>
          <w:lang w:eastAsia="en-GB"/>
        </w:rPr>
        <w:t>SilverCloud</w:t>
      </w:r>
      <w:proofErr w:type="spellEnd"/>
      <w:r w:rsidRPr="00A75535">
        <w:rPr>
          <w:rFonts w:cstheme="minorHAnsi"/>
          <w:i/>
          <w:iCs/>
          <w:color w:val="0070C0"/>
          <w:sz w:val="28"/>
          <w:szCs w:val="28"/>
          <w:lang w:eastAsia="en-GB"/>
        </w:rPr>
        <w:t xml:space="preserve">, </w:t>
      </w:r>
      <w:r w:rsidRPr="00A75535">
        <w:rPr>
          <w:rFonts w:cstheme="minorHAnsi"/>
          <w:color w:val="0070C0"/>
          <w:sz w:val="28"/>
          <w:szCs w:val="28"/>
          <w:lang w:eastAsia="en-GB"/>
        </w:rPr>
        <w:t xml:space="preserve">or if you would like more information, please contact Torbay Recovery Initiatives by emailing </w:t>
      </w:r>
      <w:hyperlink r:id="rId27" w:history="1">
        <w:r w:rsidRPr="00A75535">
          <w:rPr>
            <w:rStyle w:val="Hyperlink"/>
            <w:rFonts w:cstheme="minorHAnsi"/>
            <w:color w:val="0070C0"/>
            <w:sz w:val="28"/>
            <w:szCs w:val="28"/>
          </w:rPr>
          <w:t>torbay.drugandalcoholreferrals@nhs.net</w:t>
        </w:r>
      </w:hyperlink>
    </w:p>
    <w:p w14:paraId="7F7B2F86" w14:textId="77777777" w:rsidR="00A75535" w:rsidRPr="00A75535" w:rsidRDefault="00A75535" w:rsidP="00A75535">
      <w:pPr>
        <w:pStyle w:val="ListParagraph"/>
        <w:shd w:val="clear" w:color="auto" w:fill="FFFFFF"/>
        <w:spacing w:after="150" w:line="240" w:lineRule="auto"/>
        <w:rPr>
          <w:rFonts w:ascii="Helvetica" w:eastAsia="Times New Roman" w:hAnsi="Helvetica" w:cs="Helvetica"/>
          <w:color w:val="333333"/>
          <w:sz w:val="30"/>
          <w:szCs w:val="30"/>
          <w:lang w:eastAsia="en-GB"/>
        </w:rPr>
      </w:pPr>
    </w:p>
    <w:p w14:paraId="33DB3765" w14:textId="77777777" w:rsidR="00A75535" w:rsidRPr="005D22CD" w:rsidRDefault="00A75535" w:rsidP="00A75535">
      <w:pPr>
        <w:shd w:val="clear" w:color="auto" w:fill="FFFFFF"/>
        <w:spacing w:before="100" w:beforeAutospacing="1" w:after="100" w:afterAutospacing="1" w:line="240" w:lineRule="auto"/>
        <w:ind w:left="720"/>
        <w:rPr>
          <w:rFonts w:ascii="Helvetica" w:eastAsia="Times New Roman" w:hAnsi="Helvetica" w:cs="Helvetica"/>
          <w:color w:val="333333"/>
          <w:sz w:val="30"/>
          <w:szCs w:val="30"/>
          <w:lang w:eastAsia="en-GB"/>
        </w:rPr>
      </w:pPr>
    </w:p>
    <w:p w14:paraId="7BE8E026" w14:textId="77777777" w:rsidR="005D22CD" w:rsidRPr="00B530D1" w:rsidRDefault="005D22CD" w:rsidP="00B530D1"/>
    <w:sectPr w:rsidR="005D22CD" w:rsidRPr="00B530D1" w:rsidSect="0002446C">
      <w:headerReference w:type="even" r:id="rId28"/>
      <w:headerReference w:type="default" r:id="rId29"/>
      <w:footerReference w:type="even" r:id="rId30"/>
      <w:footerReference w:type="default" r:id="rId31"/>
      <w:headerReference w:type="first" r:id="rId32"/>
      <w:footerReference w:type="first" r:id="rId33"/>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E46E" w14:textId="77777777" w:rsidR="005D22CD" w:rsidRDefault="005D22CD" w:rsidP="008952DF">
      <w:r>
        <w:separator/>
      </w:r>
    </w:p>
  </w:endnote>
  <w:endnote w:type="continuationSeparator" w:id="0">
    <w:p w14:paraId="04AB12D8" w14:textId="77777777" w:rsidR="005D22CD" w:rsidRDefault="005D22CD"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6F71"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0464F119" w14:textId="77777777" w:rsidTr="0002446C">
      <w:tc>
        <w:tcPr>
          <w:tcW w:w="10456" w:type="dxa"/>
        </w:tcPr>
        <w:sdt>
          <w:sdtPr>
            <w:id w:val="-518623638"/>
            <w:docPartObj>
              <w:docPartGallery w:val="Page Numbers (Bottom of Page)"/>
              <w:docPartUnique/>
            </w:docPartObj>
          </w:sdtPr>
          <w:sdtEndPr>
            <w:rPr>
              <w:noProof/>
            </w:rPr>
          </w:sdtEndPr>
          <w:sdtContent>
            <w:p w14:paraId="378F02A3"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2F82034E"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8BE5"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BD72" w14:textId="77777777" w:rsidR="005D22CD" w:rsidRDefault="005D22CD" w:rsidP="008952DF">
      <w:r>
        <w:separator/>
      </w:r>
    </w:p>
  </w:footnote>
  <w:footnote w:type="continuationSeparator" w:id="0">
    <w:p w14:paraId="00B3541C" w14:textId="77777777" w:rsidR="005D22CD" w:rsidRDefault="005D22CD"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BCA5"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119D"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75B0"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DA4A5C"/>
    <w:multiLevelType w:val="multilevel"/>
    <w:tmpl w:val="CD443D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6E7A0B"/>
    <w:multiLevelType w:val="hybridMultilevel"/>
    <w:tmpl w:val="7F90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4136410">
    <w:abstractNumId w:val="8"/>
  </w:num>
  <w:num w:numId="2" w16cid:durableId="2090954397">
    <w:abstractNumId w:val="1"/>
  </w:num>
  <w:num w:numId="3" w16cid:durableId="2026401071">
    <w:abstractNumId w:val="9"/>
  </w:num>
  <w:num w:numId="4" w16cid:durableId="2084058434">
    <w:abstractNumId w:val="5"/>
  </w:num>
  <w:num w:numId="5" w16cid:durableId="192496744">
    <w:abstractNumId w:val="7"/>
  </w:num>
  <w:num w:numId="6" w16cid:durableId="2045864479">
    <w:abstractNumId w:val="3"/>
  </w:num>
  <w:num w:numId="7" w16cid:durableId="1891187511">
    <w:abstractNumId w:val="0"/>
  </w:num>
  <w:num w:numId="8" w16cid:durableId="728385667">
    <w:abstractNumId w:val="2"/>
  </w:num>
  <w:num w:numId="9" w16cid:durableId="98530427">
    <w:abstractNumId w:val="4"/>
  </w:num>
  <w:num w:numId="10" w16cid:durableId="793909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CD"/>
    <w:rsid w:val="0002446C"/>
    <w:rsid w:val="00126E15"/>
    <w:rsid w:val="00324433"/>
    <w:rsid w:val="00363A16"/>
    <w:rsid w:val="003D033D"/>
    <w:rsid w:val="004067A0"/>
    <w:rsid w:val="004404F5"/>
    <w:rsid w:val="00492E76"/>
    <w:rsid w:val="0049312B"/>
    <w:rsid w:val="00520C03"/>
    <w:rsid w:val="00535E8E"/>
    <w:rsid w:val="005D22CD"/>
    <w:rsid w:val="0065240B"/>
    <w:rsid w:val="00682C97"/>
    <w:rsid w:val="00726EA3"/>
    <w:rsid w:val="007455B3"/>
    <w:rsid w:val="007C339D"/>
    <w:rsid w:val="0083385A"/>
    <w:rsid w:val="008952DF"/>
    <w:rsid w:val="009255E9"/>
    <w:rsid w:val="009B41EF"/>
    <w:rsid w:val="00A75535"/>
    <w:rsid w:val="00AF592C"/>
    <w:rsid w:val="00B237C0"/>
    <w:rsid w:val="00B377FC"/>
    <w:rsid w:val="00B43E91"/>
    <w:rsid w:val="00B530D1"/>
    <w:rsid w:val="00C00AB0"/>
    <w:rsid w:val="00C520E4"/>
    <w:rsid w:val="00E078E6"/>
    <w:rsid w:val="00EB6BD0"/>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BE71E"/>
  <w15:chartTrackingRefBased/>
  <w15:docId w15:val="{4F949646-9018-4FAD-A71D-22626956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en-GB" w:eastAsia="en-US" w:bidi="ar-SA"/>
        <w14:ligatures w14:val="standardContextual"/>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kern w:val="0"/>
      <w:sz w:val="24"/>
      <w14:ligatures w14:val="none"/>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514495135">
      <w:bodyDiv w:val="1"/>
      <w:marLeft w:val="0"/>
      <w:marRight w:val="0"/>
      <w:marTop w:val="0"/>
      <w:marBottom w:val="0"/>
      <w:divBdr>
        <w:top w:val="none" w:sz="0" w:space="0" w:color="auto"/>
        <w:left w:val="none" w:sz="0" w:space="0" w:color="auto"/>
        <w:bottom w:val="none" w:sz="0" w:space="0" w:color="auto"/>
        <w:right w:val="none" w:sz="0" w:space="0" w:color="auto"/>
      </w:divBdr>
      <w:divsChild>
        <w:div w:id="397872837">
          <w:marLeft w:val="0"/>
          <w:marRight w:val="0"/>
          <w:marTop w:val="150"/>
          <w:marBottom w:val="0"/>
          <w:divBdr>
            <w:top w:val="none" w:sz="0" w:space="0" w:color="auto"/>
            <w:left w:val="none" w:sz="0" w:space="0" w:color="auto"/>
            <w:bottom w:val="none" w:sz="0" w:space="0" w:color="auto"/>
            <w:right w:val="none" w:sz="0" w:space="0" w:color="auto"/>
          </w:divBdr>
        </w:div>
        <w:div w:id="4279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omensaid.org.uk/the-survivors-handbook/" TargetMode="External"/><Relationship Id="rId18" Type="http://schemas.openxmlformats.org/officeDocument/2006/relationships/hyperlink" Target="http://www.devonrapecrisis.org.uk/images/DRCSAS-Easy-Read-Self-Help-guide-2017.pdf" TargetMode="External"/><Relationship Id="rId26" Type="http://schemas.openxmlformats.org/officeDocument/2006/relationships/hyperlink" Target="https://gbr01.safelinks.protection.outlook.com/?url=https%3A%2F%2Ftorbaydrugandalcohol.silvercloudhealth.com%2Fsignup%2F&amp;data=05%7C01%7CJason.Preece%40torbay.gov.uk%7Ce5e3ed1323e649d530fb08dba4c42ace%7C13577bd8494345d98d3c304f184f6582%7C0%7C0%7C638284934692589354%7CUnknown%7CTWFpbGZsb3d8eyJWIjoiMC4wLjAwMDAiLCJQIjoiV2luMzIiLCJBTiI6Ik1haWwiLCJXVCI6Mn0%3D%7C3000%7C%7C%7C&amp;sdata=jZP2dpKB18yw5w%2FduNuyFyCjjGrlyqlAKZelpdERxJE%3D&amp;reserved=0" TargetMode="External"/><Relationship Id="rId3" Type="http://schemas.openxmlformats.org/officeDocument/2006/relationships/customXml" Target="../customXml/item3.xml"/><Relationship Id="rId21" Type="http://schemas.openxmlformats.org/officeDocument/2006/relationships/hyperlink" Target="https://www.areyouok.co.uk/i-need-help/toolkit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eb.ntw.nhs.uk/selfhelp/" TargetMode="External"/><Relationship Id="rId17" Type="http://schemas.openxmlformats.org/officeDocument/2006/relationships/hyperlink" Target="http://www.devonrapecrisis.org.uk/images/DRCSAS%20Self%20Help%20Booklet.pdf" TargetMode="External"/><Relationship Id="rId25" Type="http://schemas.openxmlformats.org/officeDocument/2006/relationships/hyperlink" Target="https://gbr01.safelinks.protection.outlook.com/?url=https%3A%2F%2Fvimeo.com%2F502522528&amp;data=05%7C01%7CJason.Preece%40torbay.gov.uk%7Ce5e3ed1323e649d530fb08dba4c42ace%7C13577bd8494345d98d3c304f184f6582%7C0%7C0%7C638284934692589354%7CUnknown%7CTWFpbGZsb3d8eyJWIjoiMC4wLjAwMDAiLCJQIjoiV2luMzIiLCJBTiI6Ik1haWwiLCJXVCI6Mn0%3D%7C3000%7C%7C%7C&amp;sdata=8KjKLRoQA6sd%2BuPCNTd%2FLyXpjw9TscptKM%2F4xG0KbS4%3D&amp;reserved=0"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reakingfreeonline.com/" TargetMode="External"/><Relationship Id="rId20" Type="http://schemas.openxmlformats.org/officeDocument/2006/relationships/hyperlink" Target="https://www.womensaid.org.uk/the-survivors-handboo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vonrapecrisis.org.uk/images/DRCSAS-Easy-Read-Self-Help-guide-2017.pdf" TargetMode="External"/><Relationship Id="rId24" Type="http://schemas.openxmlformats.org/officeDocument/2006/relationships/hyperlink" Target="https://www.breakingfreeonline.com/"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hestia.org/brightsky" TargetMode="External"/><Relationship Id="rId23" Type="http://schemas.openxmlformats.org/officeDocument/2006/relationships/hyperlink" Target="https://hollieguard.com/" TargetMode="External"/><Relationship Id="rId28" Type="http://schemas.openxmlformats.org/officeDocument/2006/relationships/header" Target="header1.xml"/><Relationship Id="rId10" Type="http://schemas.openxmlformats.org/officeDocument/2006/relationships/hyperlink" Target="http://www.devonrapecrisis.org.uk/images/DRCSAS%20Self%20Help%20Booklet.pdf" TargetMode="External"/><Relationship Id="rId19" Type="http://schemas.openxmlformats.org/officeDocument/2006/relationships/hyperlink" Target="https://web.ntw.nhs.uk/selfhelp/"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eyouok.co.uk/i-need-help/toolkits/" TargetMode="External"/><Relationship Id="rId22" Type="http://schemas.openxmlformats.org/officeDocument/2006/relationships/hyperlink" Target="https://www.hestia.org/brightsky" TargetMode="External"/><Relationship Id="rId27" Type="http://schemas.openxmlformats.org/officeDocument/2006/relationships/hyperlink" Target="mailto:torbay.drugandalcoholreferrals@nhs.net"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8" ma:contentTypeDescription="Create a new document." ma:contentTypeScope="" ma:versionID="146f5873fedb321ba786931fa77d6de1">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1d7aabc9a40f3282383b34bddc1e546c"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d274cd-2cdb-4a45-a044-728437a154b7}"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customXml/itemProps2.xml><?xml version="1.0" encoding="utf-8"?>
<ds:datastoreItem xmlns:ds="http://schemas.openxmlformats.org/officeDocument/2006/customXml" ds:itemID="{8DBD8B2B-9377-4BDF-811D-3EE16F9CA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B4C5C-2170-488A-98DF-B14D5D23F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Preece, Jason</dc:creator>
  <cp:keywords/>
  <dc:description/>
  <cp:lastModifiedBy>Slough, Claire</cp:lastModifiedBy>
  <cp:revision>2</cp:revision>
  <dcterms:created xsi:type="dcterms:W3CDTF">2024-03-14T19:24:00Z</dcterms:created>
  <dcterms:modified xsi:type="dcterms:W3CDTF">2024-03-14T19:24:00Z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ies>
</file>